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886" w:rsidRDefault="00F22886" w:rsidP="00F2288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2378075</wp:posOffset>
            </wp:positionH>
            <wp:positionV relativeFrom="paragraph">
              <wp:posOffset>59055</wp:posOffset>
            </wp:positionV>
            <wp:extent cx="720090" cy="925830"/>
            <wp:effectExtent l="0" t="0" r="3810" b="7620"/>
            <wp:wrapSquare wrapText="bothSides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886" w:rsidRDefault="00F22886" w:rsidP="00F22886"/>
    <w:p w:rsidR="00F22886" w:rsidRDefault="00F22886" w:rsidP="00F22886"/>
    <w:p w:rsidR="00F22886" w:rsidRDefault="00F22886" w:rsidP="00F22886"/>
    <w:p w:rsidR="00F22886" w:rsidRDefault="00F22886" w:rsidP="00F22886"/>
    <w:p w:rsidR="00F22886" w:rsidRDefault="00F22886" w:rsidP="00474915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F22886" w:rsidRPr="00127A9B" w:rsidRDefault="00F22886" w:rsidP="00474915">
      <w:pPr>
        <w:spacing w:line="36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городского поселения </w:t>
      </w:r>
      <w:r w:rsidRPr="00127A9B">
        <w:rPr>
          <w:b/>
          <w:sz w:val="32"/>
          <w:szCs w:val="32"/>
        </w:rPr>
        <w:t>«</w:t>
      </w:r>
      <w:proofErr w:type="spellStart"/>
      <w:r>
        <w:rPr>
          <w:b/>
          <w:sz w:val="32"/>
          <w:szCs w:val="32"/>
        </w:rPr>
        <w:t>Борзинское</w:t>
      </w:r>
      <w:proofErr w:type="spellEnd"/>
      <w:r w:rsidRPr="00127A9B">
        <w:rPr>
          <w:b/>
          <w:sz w:val="32"/>
          <w:szCs w:val="32"/>
        </w:rPr>
        <w:t>»</w:t>
      </w:r>
    </w:p>
    <w:p w:rsidR="00F22886" w:rsidRDefault="00F22886" w:rsidP="00474915">
      <w:pPr>
        <w:spacing w:line="360" w:lineRule="auto"/>
        <w:jc w:val="center"/>
        <w:outlineLvl w:val="0"/>
        <w:rPr>
          <w:b/>
          <w:szCs w:val="28"/>
        </w:rPr>
      </w:pPr>
      <w:r w:rsidRPr="0063167E">
        <w:rPr>
          <w:b/>
          <w:sz w:val="44"/>
          <w:szCs w:val="44"/>
        </w:rPr>
        <w:t>ПОСТАНОВЛЕНИЕ</w:t>
      </w:r>
    </w:p>
    <w:p w:rsidR="00F22886" w:rsidRDefault="00F22886" w:rsidP="00F22886">
      <w:pPr>
        <w:jc w:val="both"/>
        <w:rPr>
          <w:szCs w:val="28"/>
        </w:rPr>
      </w:pPr>
    </w:p>
    <w:p w:rsidR="00F22886" w:rsidRDefault="00A234C7" w:rsidP="00F22886">
      <w:pPr>
        <w:jc w:val="both"/>
        <w:rPr>
          <w:szCs w:val="28"/>
        </w:rPr>
      </w:pPr>
      <w:r>
        <w:rPr>
          <w:szCs w:val="28"/>
        </w:rPr>
        <w:t>«</w:t>
      </w:r>
      <w:r w:rsidRPr="00A234C7">
        <w:rPr>
          <w:szCs w:val="28"/>
          <w:u w:val="single"/>
        </w:rPr>
        <w:t>27</w:t>
      </w:r>
      <w:r w:rsidR="00E86685">
        <w:rPr>
          <w:szCs w:val="28"/>
        </w:rPr>
        <w:t xml:space="preserve">» </w:t>
      </w:r>
      <w:r w:rsidRPr="00A234C7">
        <w:rPr>
          <w:szCs w:val="28"/>
          <w:u w:val="single"/>
        </w:rPr>
        <w:t>июля</w:t>
      </w:r>
      <w:r w:rsidR="00E86685">
        <w:rPr>
          <w:szCs w:val="28"/>
        </w:rPr>
        <w:t xml:space="preserve"> 2021</w:t>
      </w:r>
      <w:r w:rsidR="00F22886">
        <w:rPr>
          <w:szCs w:val="28"/>
        </w:rPr>
        <w:t xml:space="preserve"> года</w:t>
      </w:r>
      <w:r w:rsidR="00F22886">
        <w:rPr>
          <w:szCs w:val="28"/>
        </w:rPr>
        <w:tab/>
      </w:r>
      <w:r w:rsidR="00F22886">
        <w:rPr>
          <w:szCs w:val="28"/>
        </w:rPr>
        <w:tab/>
      </w:r>
      <w:r w:rsidR="00F22886">
        <w:rPr>
          <w:szCs w:val="28"/>
        </w:rPr>
        <w:tab/>
      </w:r>
      <w:r w:rsidR="00F22886">
        <w:rPr>
          <w:szCs w:val="28"/>
        </w:rPr>
        <w:tab/>
      </w:r>
      <w:r w:rsidR="00F22886">
        <w:rPr>
          <w:szCs w:val="28"/>
        </w:rPr>
        <w:tab/>
      </w:r>
      <w:r w:rsidR="00F22886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22886">
        <w:rPr>
          <w:szCs w:val="28"/>
        </w:rPr>
        <w:t xml:space="preserve">№ </w:t>
      </w:r>
      <w:r w:rsidRPr="00A234C7">
        <w:rPr>
          <w:szCs w:val="28"/>
          <w:u w:val="single"/>
        </w:rPr>
        <w:t>470</w:t>
      </w:r>
    </w:p>
    <w:p w:rsidR="00F22886" w:rsidRDefault="00F22886" w:rsidP="00F22886">
      <w:pPr>
        <w:jc w:val="center"/>
        <w:rPr>
          <w:b/>
          <w:sz w:val="32"/>
          <w:szCs w:val="32"/>
        </w:rPr>
      </w:pPr>
    </w:p>
    <w:p w:rsidR="00F22886" w:rsidRPr="0019263E" w:rsidRDefault="00F22886" w:rsidP="00F22886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город </w:t>
      </w:r>
      <w:r w:rsidRPr="0019263E">
        <w:rPr>
          <w:b/>
          <w:sz w:val="32"/>
          <w:szCs w:val="32"/>
        </w:rPr>
        <w:t>Борзя</w:t>
      </w:r>
    </w:p>
    <w:p w:rsidR="00F22886" w:rsidRDefault="00F22886" w:rsidP="00F22886">
      <w:pPr>
        <w:jc w:val="right"/>
        <w:rPr>
          <w:sz w:val="24"/>
        </w:rPr>
      </w:pPr>
    </w:p>
    <w:p w:rsidR="00F22886" w:rsidRDefault="005534E9" w:rsidP="00F756B9">
      <w:pPr>
        <w:ind w:right="-6" w:firstLine="708"/>
        <w:jc w:val="both"/>
        <w:rPr>
          <w:b/>
          <w:szCs w:val="28"/>
        </w:rPr>
      </w:pPr>
      <w:r>
        <w:rPr>
          <w:b/>
          <w:szCs w:val="28"/>
        </w:rPr>
        <w:t xml:space="preserve">Об утверждении </w:t>
      </w:r>
      <w:r w:rsidR="00FF043C">
        <w:rPr>
          <w:b/>
          <w:szCs w:val="28"/>
        </w:rPr>
        <w:t>мест (пастбищах) для выпаса скота на территории городского поселения «</w:t>
      </w:r>
      <w:proofErr w:type="spellStart"/>
      <w:r w:rsidR="00FF043C">
        <w:rPr>
          <w:b/>
          <w:szCs w:val="28"/>
        </w:rPr>
        <w:t>Борзинское</w:t>
      </w:r>
      <w:proofErr w:type="spellEnd"/>
      <w:r w:rsidR="00FF043C">
        <w:rPr>
          <w:b/>
          <w:szCs w:val="28"/>
        </w:rPr>
        <w:t>» муниципального района «</w:t>
      </w:r>
      <w:proofErr w:type="spellStart"/>
      <w:r w:rsidR="00FF043C">
        <w:rPr>
          <w:b/>
          <w:szCs w:val="28"/>
        </w:rPr>
        <w:t>Борзинский</w:t>
      </w:r>
      <w:proofErr w:type="spellEnd"/>
      <w:r w:rsidR="00FF043C">
        <w:rPr>
          <w:b/>
          <w:szCs w:val="28"/>
        </w:rPr>
        <w:t xml:space="preserve"> район» Забайкальского края</w:t>
      </w:r>
    </w:p>
    <w:p w:rsidR="00F756B9" w:rsidRPr="00F756B9" w:rsidRDefault="00F756B9" w:rsidP="00F22886">
      <w:pPr>
        <w:ind w:right="-6"/>
        <w:jc w:val="both"/>
        <w:rPr>
          <w:b/>
          <w:szCs w:val="28"/>
        </w:rPr>
      </w:pPr>
    </w:p>
    <w:p w:rsidR="00F756B9" w:rsidRPr="00855AA4" w:rsidRDefault="00FF043C" w:rsidP="00855AA4">
      <w:pPr>
        <w:ind w:right="-6" w:firstLine="708"/>
        <w:jc w:val="both"/>
        <w:rPr>
          <w:szCs w:val="28"/>
        </w:rPr>
      </w:pPr>
      <w:r>
        <w:rPr>
          <w:szCs w:val="28"/>
        </w:rPr>
        <w:t>В целях упорядочения выпаса сельскохозяйственных животных на территории городского поселения «</w:t>
      </w:r>
      <w:proofErr w:type="spellStart"/>
      <w:r>
        <w:rPr>
          <w:szCs w:val="28"/>
        </w:rPr>
        <w:t>Борзинское</w:t>
      </w:r>
      <w:proofErr w:type="spellEnd"/>
      <w:r>
        <w:rPr>
          <w:szCs w:val="28"/>
        </w:rPr>
        <w:t xml:space="preserve">» </w:t>
      </w:r>
      <w:r w:rsidRPr="00FF043C">
        <w:rPr>
          <w:szCs w:val="28"/>
        </w:rPr>
        <w:t>муниципального района «</w:t>
      </w:r>
      <w:proofErr w:type="spellStart"/>
      <w:r w:rsidRPr="00FF043C">
        <w:rPr>
          <w:szCs w:val="28"/>
        </w:rPr>
        <w:t>Борзинский</w:t>
      </w:r>
      <w:proofErr w:type="spellEnd"/>
      <w:r w:rsidRPr="00FF043C">
        <w:rPr>
          <w:szCs w:val="28"/>
        </w:rPr>
        <w:t xml:space="preserve"> район» Забайкальского края</w:t>
      </w:r>
      <w:r>
        <w:rPr>
          <w:szCs w:val="28"/>
        </w:rPr>
        <w:t xml:space="preserve"> </w:t>
      </w:r>
      <w:r w:rsidR="00855AA4">
        <w:rPr>
          <w:szCs w:val="28"/>
        </w:rPr>
        <w:t>в</w:t>
      </w:r>
      <w:r w:rsidRPr="00FF043C">
        <w:rPr>
          <w:szCs w:val="28"/>
        </w:rPr>
        <w:t xml:space="preserve"> соответствии с Федеральным</w:t>
      </w:r>
      <w:r w:rsidR="00855AA4">
        <w:rPr>
          <w:szCs w:val="28"/>
        </w:rPr>
        <w:t xml:space="preserve"> </w:t>
      </w:r>
      <w:hyperlink r:id="rId6" w:history="1">
        <w:r w:rsidRPr="00FF043C">
          <w:rPr>
            <w:szCs w:val="28"/>
          </w:rPr>
          <w:t>законом</w:t>
        </w:r>
      </w:hyperlink>
      <w:r w:rsidR="00855AA4">
        <w:rPr>
          <w:szCs w:val="28"/>
        </w:rPr>
        <w:t xml:space="preserve"> </w:t>
      </w:r>
      <w:r w:rsidRPr="00FF043C">
        <w:rPr>
          <w:szCs w:val="28"/>
        </w:rPr>
        <w:t>от 6 октября 2003 г. № 131-ФЗ «Об общих принципах организации местного самоуправления в Российской Федерации»</w:t>
      </w:r>
      <w:r w:rsidR="00855AA4">
        <w:rPr>
          <w:szCs w:val="28"/>
        </w:rPr>
        <w:t xml:space="preserve">, ст. </w:t>
      </w:r>
      <w:r w:rsidR="00855AA4" w:rsidRPr="00C64428">
        <w:rPr>
          <w:szCs w:val="28"/>
        </w:rPr>
        <w:t>3</w:t>
      </w:r>
      <w:r w:rsidR="00855AA4">
        <w:rPr>
          <w:szCs w:val="28"/>
        </w:rPr>
        <w:t>7</w:t>
      </w:r>
      <w:r w:rsidR="00855AA4" w:rsidRPr="00C64428">
        <w:rPr>
          <w:szCs w:val="28"/>
        </w:rPr>
        <w:t>,</w:t>
      </w:r>
      <w:r w:rsidR="00855AA4">
        <w:rPr>
          <w:szCs w:val="28"/>
        </w:rPr>
        <w:t xml:space="preserve"> 38 Устава </w:t>
      </w:r>
      <w:r w:rsidR="00855AA4" w:rsidRPr="00C64428">
        <w:rPr>
          <w:szCs w:val="28"/>
        </w:rPr>
        <w:t>городского поселения «</w:t>
      </w:r>
      <w:proofErr w:type="spellStart"/>
      <w:r w:rsidR="00855AA4" w:rsidRPr="00C64428">
        <w:rPr>
          <w:szCs w:val="28"/>
        </w:rPr>
        <w:t>Борзинское</w:t>
      </w:r>
      <w:proofErr w:type="spellEnd"/>
      <w:r w:rsidR="00855AA4" w:rsidRPr="00C64428">
        <w:rPr>
          <w:szCs w:val="28"/>
        </w:rPr>
        <w:t>»</w:t>
      </w:r>
      <w:r w:rsidR="00855AA4">
        <w:rPr>
          <w:szCs w:val="28"/>
        </w:rPr>
        <w:t xml:space="preserve">, Правилами благоустройства </w:t>
      </w:r>
      <w:r w:rsidR="00855AA4" w:rsidRPr="00963F23">
        <w:rPr>
          <w:szCs w:val="28"/>
        </w:rPr>
        <w:t xml:space="preserve">территории городского </w:t>
      </w:r>
      <w:r w:rsidR="00855AA4" w:rsidRPr="006F72A6">
        <w:rPr>
          <w:szCs w:val="28"/>
        </w:rPr>
        <w:t xml:space="preserve">поселения </w:t>
      </w:r>
      <w:r w:rsidR="00855AA4">
        <w:rPr>
          <w:szCs w:val="28"/>
        </w:rPr>
        <w:t>«</w:t>
      </w:r>
      <w:proofErr w:type="spellStart"/>
      <w:r w:rsidR="00855AA4">
        <w:rPr>
          <w:szCs w:val="28"/>
        </w:rPr>
        <w:t>Борзинское</w:t>
      </w:r>
      <w:proofErr w:type="spellEnd"/>
      <w:r w:rsidR="00855AA4">
        <w:rPr>
          <w:szCs w:val="28"/>
        </w:rPr>
        <w:t>»</w:t>
      </w:r>
      <w:r w:rsidR="00855AA4" w:rsidRPr="006F72A6">
        <w:rPr>
          <w:szCs w:val="28"/>
        </w:rPr>
        <w:t xml:space="preserve"> муниципального района</w:t>
      </w:r>
      <w:r w:rsidR="00855AA4">
        <w:rPr>
          <w:szCs w:val="28"/>
        </w:rPr>
        <w:t xml:space="preserve"> «</w:t>
      </w:r>
      <w:proofErr w:type="spellStart"/>
      <w:r w:rsidR="00855AA4">
        <w:rPr>
          <w:szCs w:val="28"/>
        </w:rPr>
        <w:t>Борзинский</w:t>
      </w:r>
      <w:proofErr w:type="spellEnd"/>
      <w:r w:rsidR="00855AA4">
        <w:rPr>
          <w:szCs w:val="28"/>
        </w:rPr>
        <w:t xml:space="preserve"> район» </w:t>
      </w:r>
      <w:r w:rsidR="00855AA4" w:rsidRPr="006F72A6">
        <w:rPr>
          <w:szCs w:val="28"/>
        </w:rPr>
        <w:t>Забайкальского края</w:t>
      </w:r>
      <w:r w:rsidR="00855AA4">
        <w:rPr>
          <w:szCs w:val="28"/>
        </w:rPr>
        <w:t xml:space="preserve"> утвержденных Решением Совета городского поселения «</w:t>
      </w:r>
      <w:proofErr w:type="spellStart"/>
      <w:r w:rsidR="00855AA4">
        <w:rPr>
          <w:szCs w:val="28"/>
        </w:rPr>
        <w:t>Борзинское</w:t>
      </w:r>
      <w:proofErr w:type="spellEnd"/>
      <w:r w:rsidR="00855AA4">
        <w:rPr>
          <w:szCs w:val="28"/>
        </w:rPr>
        <w:t xml:space="preserve">» от 26 февраля 2021 года №296, </w:t>
      </w:r>
      <w:r w:rsidR="00F756B9" w:rsidRPr="00C64428">
        <w:rPr>
          <w:szCs w:val="28"/>
        </w:rPr>
        <w:t>администрация городского поселения «</w:t>
      </w:r>
      <w:proofErr w:type="spellStart"/>
      <w:r w:rsidR="00F756B9" w:rsidRPr="00C64428">
        <w:rPr>
          <w:szCs w:val="28"/>
        </w:rPr>
        <w:t>Борзинское</w:t>
      </w:r>
      <w:proofErr w:type="spellEnd"/>
      <w:r w:rsidR="00F756B9" w:rsidRPr="00C64428">
        <w:rPr>
          <w:szCs w:val="28"/>
        </w:rPr>
        <w:t>»</w:t>
      </w:r>
      <w:r w:rsidR="00855AA4">
        <w:rPr>
          <w:szCs w:val="28"/>
        </w:rPr>
        <w:t xml:space="preserve"> </w:t>
      </w:r>
      <w:r w:rsidR="00F756B9" w:rsidRPr="00434A57">
        <w:rPr>
          <w:b/>
          <w:szCs w:val="28"/>
        </w:rPr>
        <w:t>п о с т а н о в л я е т :</w:t>
      </w:r>
    </w:p>
    <w:p w:rsidR="00F22886" w:rsidRDefault="00F22886" w:rsidP="00F756B9">
      <w:pPr>
        <w:ind w:right="-6"/>
        <w:jc w:val="both"/>
        <w:rPr>
          <w:b/>
          <w:szCs w:val="28"/>
        </w:rPr>
      </w:pPr>
    </w:p>
    <w:p w:rsidR="00855AA4" w:rsidRDefault="00930E07" w:rsidP="00855AA4">
      <w:pPr>
        <w:ind w:right="-6" w:firstLine="708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</w:r>
      <w:r w:rsidR="00855AA4">
        <w:rPr>
          <w:szCs w:val="28"/>
        </w:rPr>
        <w:t xml:space="preserve">Утвердить места (пастбища) для выпаса </w:t>
      </w:r>
      <w:r w:rsidR="00855AA4" w:rsidRPr="00855AA4">
        <w:rPr>
          <w:szCs w:val="28"/>
        </w:rPr>
        <w:t>скота на территории городского поселения «</w:t>
      </w:r>
      <w:proofErr w:type="spellStart"/>
      <w:r w:rsidR="00855AA4" w:rsidRPr="00855AA4">
        <w:rPr>
          <w:szCs w:val="28"/>
        </w:rPr>
        <w:t>Борзинское</w:t>
      </w:r>
      <w:proofErr w:type="spellEnd"/>
      <w:r w:rsidR="00855AA4" w:rsidRPr="00855AA4">
        <w:rPr>
          <w:szCs w:val="28"/>
        </w:rPr>
        <w:t>» муниципального района «</w:t>
      </w:r>
      <w:proofErr w:type="spellStart"/>
      <w:r w:rsidR="00855AA4" w:rsidRPr="00855AA4">
        <w:rPr>
          <w:szCs w:val="28"/>
        </w:rPr>
        <w:t>Борзинский</w:t>
      </w:r>
      <w:proofErr w:type="spellEnd"/>
      <w:r w:rsidR="00855AA4" w:rsidRPr="00855AA4">
        <w:rPr>
          <w:szCs w:val="28"/>
        </w:rPr>
        <w:t xml:space="preserve"> район» Забайкальского края</w:t>
      </w:r>
      <w:r w:rsidR="00855AA4">
        <w:rPr>
          <w:szCs w:val="28"/>
        </w:rPr>
        <w:t>, местоположение которых определено:</w:t>
      </w:r>
    </w:p>
    <w:p w:rsidR="00855AA4" w:rsidRDefault="00855AA4" w:rsidP="00855AA4">
      <w:pPr>
        <w:ind w:right="-6"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2B7E1B">
        <w:rPr>
          <w:szCs w:val="28"/>
        </w:rPr>
        <w:t xml:space="preserve">Забайкальский край, </w:t>
      </w:r>
      <w:proofErr w:type="spellStart"/>
      <w:r w:rsidR="002B7E1B">
        <w:rPr>
          <w:szCs w:val="28"/>
        </w:rPr>
        <w:t>Борзинский</w:t>
      </w:r>
      <w:proofErr w:type="spellEnd"/>
      <w:r w:rsidR="002B7E1B">
        <w:rPr>
          <w:szCs w:val="28"/>
        </w:rPr>
        <w:t xml:space="preserve"> район, г. Борзя, ю</w:t>
      </w:r>
      <w:r>
        <w:rPr>
          <w:szCs w:val="28"/>
        </w:rPr>
        <w:t>жная часть кадастрового квартала 75:04:360103 (за рекой Борзя), ориентировочной площадью 179 га;</w:t>
      </w:r>
    </w:p>
    <w:p w:rsidR="00855AA4" w:rsidRDefault="00855AA4" w:rsidP="00855AA4">
      <w:pPr>
        <w:ind w:right="-6"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C33F02">
        <w:rPr>
          <w:szCs w:val="28"/>
        </w:rPr>
        <w:t xml:space="preserve">Забайкальский край, </w:t>
      </w:r>
      <w:proofErr w:type="spellStart"/>
      <w:r w:rsidR="00C33F02">
        <w:rPr>
          <w:szCs w:val="28"/>
        </w:rPr>
        <w:t>Борзинский</w:t>
      </w:r>
      <w:proofErr w:type="spellEnd"/>
      <w:r w:rsidR="00C33F02">
        <w:rPr>
          <w:szCs w:val="28"/>
        </w:rPr>
        <w:t xml:space="preserve"> район, г. Борзя, п</w:t>
      </w:r>
      <w:r>
        <w:rPr>
          <w:szCs w:val="28"/>
        </w:rPr>
        <w:t xml:space="preserve">о левой стороне автодороги на с. </w:t>
      </w:r>
      <w:proofErr w:type="spellStart"/>
      <w:r>
        <w:rPr>
          <w:szCs w:val="28"/>
        </w:rPr>
        <w:t>Чиндант</w:t>
      </w:r>
      <w:proofErr w:type="spellEnd"/>
      <w:r>
        <w:rPr>
          <w:szCs w:val="28"/>
        </w:rPr>
        <w:t xml:space="preserve"> (вдоль реки Борзя), кадастровый квартал 75:04:160101, </w:t>
      </w:r>
      <w:r w:rsidR="00A234C7">
        <w:rPr>
          <w:szCs w:val="28"/>
        </w:rPr>
        <w:t>ориентировочной площадью 166 га;</w:t>
      </w:r>
    </w:p>
    <w:p w:rsidR="00A234C7" w:rsidRDefault="00A234C7" w:rsidP="00855AA4">
      <w:pPr>
        <w:ind w:right="-6" w:firstLine="708"/>
        <w:jc w:val="both"/>
        <w:rPr>
          <w:szCs w:val="28"/>
        </w:rPr>
      </w:pPr>
      <w:r>
        <w:rPr>
          <w:szCs w:val="28"/>
        </w:rPr>
        <w:t xml:space="preserve">- Забайкальский край, </w:t>
      </w:r>
      <w:proofErr w:type="spellStart"/>
      <w:r>
        <w:rPr>
          <w:szCs w:val="28"/>
        </w:rPr>
        <w:t>Борзинский</w:t>
      </w:r>
      <w:proofErr w:type="spellEnd"/>
      <w:r>
        <w:rPr>
          <w:szCs w:val="28"/>
        </w:rPr>
        <w:t xml:space="preserve"> район, г. Борзя, за </w:t>
      </w:r>
      <w:proofErr w:type="spellStart"/>
      <w:r>
        <w:rPr>
          <w:szCs w:val="28"/>
        </w:rPr>
        <w:t>мкр</w:t>
      </w:r>
      <w:proofErr w:type="spellEnd"/>
      <w:r>
        <w:rPr>
          <w:szCs w:val="28"/>
        </w:rPr>
        <w:t>. Аэропорт, по левой стороне автодороги на с. Соловьевск, кадастровый квартал 75:04:160123</w:t>
      </w:r>
      <w:r w:rsidR="00474D94">
        <w:rPr>
          <w:szCs w:val="28"/>
        </w:rPr>
        <w:t>, ориентировочной площадью 86 га.</w:t>
      </w:r>
    </w:p>
    <w:p w:rsidR="002B7E1B" w:rsidRPr="002B7E1B" w:rsidRDefault="002B7E1B" w:rsidP="00855AA4">
      <w:pPr>
        <w:ind w:right="-6" w:firstLine="708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 xml:space="preserve">Утвердить прилагаемые схемы мест (пастбищ) </w:t>
      </w:r>
      <w:r w:rsidRPr="002B7E1B">
        <w:rPr>
          <w:szCs w:val="28"/>
        </w:rPr>
        <w:t>для выпаса скота на территории городского поселения «</w:t>
      </w:r>
      <w:proofErr w:type="spellStart"/>
      <w:r w:rsidRPr="002B7E1B">
        <w:rPr>
          <w:szCs w:val="28"/>
        </w:rPr>
        <w:t>Борзинское</w:t>
      </w:r>
      <w:proofErr w:type="spellEnd"/>
      <w:r w:rsidRPr="002B7E1B">
        <w:rPr>
          <w:szCs w:val="28"/>
        </w:rPr>
        <w:t>»</w:t>
      </w:r>
      <w:r>
        <w:rPr>
          <w:szCs w:val="28"/>
        </w:rPr>
        <w:t>.</w:t>
      </w:r>
    </w:p>
    <w:p w:rsidR="002B7E1B" w:rsidRDefault="002B7E1B" w:rsidP="002B7E1B">
      <w:pPr>
        <w:ind w:firstLine="708"/>
        <w:jc w:val="both"/>
      </w:pPr>
      <w:r>
        <w:rPr>
          <w:szCs w:val="28"/>
        </w:rPr>
        <w:lastRenderedPageBreak/>
        <w:t>3</w:t>
      </w:r>
      <w:r w:rsidR="00855AA4">
        <w:rPr>
          <w:szCs w:val="28"/>
        </w:rPr>
        <w:t>.</w:t>
      </w:r>
      <w:r w:rsidR="00855AA4">
        <w:rPr>
          <w:szCs w:val="28"/>
        </w:rPr>
        <w:tab/>
      </w:r>
      <w:r w:rsidRPr="00CC0616">
        <w:t xml:space="preserve">Настоящее постановление вступает в силу на следующий день после дня его официального опубликования в </w:t>
      </w:r>
      <w:r>
        <w:t>периодическом печатном издании бюллетене «</w:t>
      </w:r>
      <w:proofErr w:type="spellStart"/>
      <w:r>
        <w:t>Борзинский</w:t>
      </w:r>
      <w:proofErr w:type="spellEnd"/>
      <w:r>
        <w:t xml:space="preserve"> вестник» и обнародования </w:t>
      </w:r>
      <w:r w:rsidRPr="00CC0616">
        <w:t xml:space="preserve">на </w:t>
      </w:r>
      <w:r>
        <w:t>специально оборудованном стенде в фойе 1 этажа административного здания администрации городского поселения «</w:t>
      </w:r>
      <w:proofErr w:type="spellStart"/>
      <w:r>
        <w:t>Борзинское</w:t>
      </w:r>
      <w:proofErr w:type="spellEnd"/>
      <w:r>
        <w:t xml:space="preserve">» по адресу: г. Борзя, ул. </w:t>
      </w:r>
      <w:proofErr w:type="spellStart"/>
      <w:r>
        <w:t>Савватеевская</w:t>
      </w:r>
      <w:proofErr w:type="spellEnd"/>
      <w:r>
        <w:t>, 23.</w:t>
      </w:r>
    </w:p>
    <w:p w:rsidR="002B7E1B" w:rsidRPr="003B7E09" w:rsidRDefault="002B7E1B" w:rsidP="002B7E1B">
      <w:pPr>
        <w:ind w:firstLine="708"/>
        <w:jc w:val="both"/>
        <w:rPr>
          <w:szCs w:val="28"/>
        </w:rPr>
      </w:pPr>
      <w:r>
        <w:t>4.</w:t>
      </w:r>
      <w:r>
        <w:tab/>
      </w:r>
      <w:r w:rsidRPr="00CC0616">
        <w:t xml:space="preserve">Настоящее постановление </w:t>
      </w:r>
      <w:r>
        <w:t xml:space="preserve">подлежит размещению на </w:t>
      </w:r>
      <w:r w:rsidRPr="00CC0616">
        <w:t>официальном сайте городского поселения «</w:t>
      </w:r>
      <w:proofErr w:type="spellStart"/>
      <w:r w:rsidRPr="00CC0616">
        <w:t>Борзинское</w:t>
      </w:r>
      <w:proofErr w:type="spellEnd"/>
      <w:r w:rsidRPr="00CC0616">
        <w:t>» в информационно-телекоммуникационной сети «Интернет» (</w:t>
      </w:r>
      <w:r w:rsidR="00D65D3D">
        <w:rPr>
          <w:rStyle w:val="a6"/>
          <w:i/>
          <w:lang w:val="en-US"/>
        </w:rPr>
        <w:fldChar w:fldCharType="begin"/>
      </w:r>
      <w:r w:rsidR="00D65D3D" w:rsidRPr="00D65D3D">
        <w:rPr>
          <w:rStyle w:val="a6"/>
          <w:i/>
        </w:rPr>
        <w:instrText xml:space="preserve"> </w:instrText>
      </w:r>
      <w:r w:rsidR="00D65D3D">
        <w:rPr>
          <w:rStyle w:val="a6"/>
          <w:i/>
          <w:lang w:val="en-US"/>
        </w:rPr>
        <w:instrText>HYPERLINK</w:instrText>
      </w:r>
      <w:r w:rsidR="00D65D3D" w:rsidRPr="00D65D3D">
        <w:rPr>
          <w:rStyle w:val="a6"/>
          <w:i/>
        </w:rPr>
        <w:instrText xml:space="preserve"> "</w:instrText>
      </w:r>
      <w:r w:rsidR="00D65D3D">
        <w:rPr>
          <w:rStyle w:val="a6"/>
          <w:i/>
          <w:lang w:val="en-US"/>
        </w:rPr>
        <w:instrText>http</w:instrText>
      </w:r>
      <w:r w:rsidR="00D65D3D" w:rsidRPr="00D65D3D">
        <w:rPr>
          <w:rStyle w:val="a6"/>
          <w:i/>
        </w:rPr>
        <w:instrText>://</w:instrText>
      </w:r>
      <w:r w:rsidR="00D65D3D">
        <w:rPr>
          <w:rStyle w:val="a6"/>
          <w:i/>
          <w:lang w:val="en-US"/>
        </w:rPr>
        <w:instrText>www</w:instrText>
      </w:r>
      <w:r w:rsidR="00D65D3D" w:rsidRPr="00D65D3D">
        <w:rPr>
          <w:rStyle w:val="a6"/>
          <w:i/>
        </w:rPr>
        <w:instrText xml:space="preserve">.борзя-адм.рф" </w:instrText>
      </w:r>
      <w:r w:rsidR="00D65D3D">
        <w:rPr>
          <w:rStyle w:val="a6"/>
          <w:i/>
          <w:lang w:val="en-US"/>
        </w:rPr>
        <w:fldChar w:fldCharType="separate"/>
      </w:r>
      <w:r w:rsidRPr="00E97252">
        <w:rPr>
          <w:rStyle w:val="a6"/>
          <w:i/>
          <w:lang w:val="en-US"/>
        </w:rPr>
        <w:t>www</w:t>
      </w:r>
      <w:r w:rsidRPr="00E97252">
        <w:rPr>
          <w:rStyle w:val="a6"/>
          <w:i/>
        </w:rPr>
        <w:t>.борзя-адм.рф</w:t>
      </w:r>
      <w:r w:rsidR="00D65D3D">
        <w:rPr>
          <w:rStyle w:val="a6"/>
          <w:i/>
        </w:rPr>
        <w:fldChar w:fldCharType="end"/>
      </w:r>
      <w:r w:rsidRPr="00CC0616">
        <w:t>).</w:t>
      </w:r>
    </w:p>
    <w:p w:rsidR="00F756B9" w:rsidRDefault="00F756B9" w:rsidP="002B7E1B">
      <w:pPr>
        <w:ind w:right="-6" w:firstLine="708"/>
        <w:jc w:val="both"/>
        <w:rPr>
          <w:szCs w:val="28"/>
        </w:rPr>
      </w:pPr>
    </w:p>
    <w:p w:rsidR="003574CF" w:rsidRDefault="003574CF" w:rsidP="00F756B9">
      <w:pPr>
        <w:ind w:firstLine="708"/>
        <w:jc w:val="both"/>
        <w:rPr>
          <w:szCs w:val="28"/>
        </w:rPr>
      </w:pPr>
    </w:p>
    <w:p w:rsidR="00F22886" w:rsidRPr="00750DFE" w:rsidRDefault="007A3271" w:rsidP="00F22886">
      <w:pPr>
        <w:jc w:val="both"/>
        <w:rPr>
          <w:szCs w:val="28"/>
        </w:rPr>
      </w:pPr>
      <w:proofErr w:type="spellStart"/>
      <w:r>
        <w:rPr>
          <w:szCs w:val="28"/>
        </w:rPr>
        <w:t>ВрИО</w:t>
      </w:r>
      <w:proofErr w:type="spellEnd"/>
      <w:r>
        <w:rPr>
          <w:szCs w:val="28"/>
        </w:rPr>
        <w:t xml:space="preserve"> г</w:t>
      </w:r>
      <w:r w:rsidR="003574CF">
        <w:rPr>
          <w:szCs w:val="28"/>
        </w:rPr>
        <w:t>лав</w:t>
      </w:r>
      <w:r>
        <w:rPr>
          <w:szCs w:val="28"/>
        </w:rPr>
        <w:t>ы</w:t>
      </w:r>
      <w:r w:rsidR="003574CF">
        <w:rPr>
          <w:szCs w:val="28"/>
        </w:rPr>
        <w:t xml:space="preserve"> </w:t>
      </w:r>
      <w:r w:rsidR="00F22886">
        <w:rPr>
          <w:szCs w:val="28"/>
        </w:rPr>
        <w:t>го</w:t>
      </w:r>
      <w:r w:rsidR="003574CF">
        <w:rPr>
          <w:szCs w:val="28"/>
        </w:rPr>
        <w:t>ро</w:t>
      </w:r>
      <w:r w:rsidR="005E0160">
        <w:rPr>
          <w:szCs w:val="28"/>
        </w:rPr>
        <w:t>дск</w:t>
      </w:r>
      <w:r>
        <w:rPr>
          <w:szCs w:val="28"/>
        </w:rPr>
        <w:t>ого поселения «</w:t>
      </w:r>
      <w:proofErr w:type="spellStart"/>
      <w:r>
        <w:rPr>
          <w:szCs w:val="28"/>
        </w:rPr>
        <w:t>Борзинское</w:t>
      </w:r>
      <w:proofErr w:type="spellEnd"/>
      <w:r>
        <w:rPr>
          <w:szCs w:val="28"/>
        </w:rPr>
        <w:t>»</w:t>
      </w:r>
      <w:r>
        <w:rPr>
          <w:szCs w:val="28"/>
        </w:rPr>
        <w:tab/>
      </w:r>
      <w:r>
        <w:rPr>
          <w:szCs w:val="28"/>
        </w:rPr>
        <w:tab/>
        <w:t xml:space="preserve">    В.Ю. </w:t>
      </w:r>
      <w:proofErr w:type="spellStart"/>
      <w:r>
        <w:rPr>
          <w:szCs w:val="28"/>
        </w:rPr>
        <w:t>Сизиков</w:t>
      </w:r>
      <w:proofErr w:type="spellEnd"/>
    </w:p>
    <w:p w:rsidR="00F22886" w:rsidRDefault="00F22886" w:rsidP="00F22886">
      <w:pPr>
        <w:jc w:val="right"/>
        <w:rPr>
          <w:sz w:val="24"/>
        </w:rPr>
      </w:pPr>
    </w:p>
    <w:p w:rsidR="00F22886" w:rsidRDefault="00F22886" w:rsidP="00F22886">
      <w:pPr>
        <w:jc w:val="right"/>
        <w:rPr>
          <w:sz w:val="24"/>
        </w:rPr>
      </w:pPr>
    </w:p>
    <w:p w:rsidR="00F22886" w:rsidRDefault="00F22886" w:rsidP="00F22886">
      <w:pPr>
        <w:jc w:val="right"/>
        <w:rPr>
          <w:sz w:val="24"/>
        </w:rPr>
      </w:pPr>
    </w:p>
    <w:p w:rsidR="00F22886" w:rsidRDefault="00F22886" w:rsidP="00F22886">
      <w:pPr>
        <w:jc w:val="right"/>
        <w:rPr>
          <w:sz w:val="24"/>
        </w:rPr>
      </w:pPr>
    </w:p>
    <w:p w:rsidR="003574CF" w:rsidRDefault="003574CF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/>
    <w:p w:rsidR="00930E07" w:rsidRDefault="00930E07">
      <w:bookmarkStart w:id="0" w:name="_GoBack"/>
      <w:bookmarkEnd w:id="0"/>
    </w:p>
    <w:sectPr w:rsidR="00930E07" w:rsidSect="003574C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A127D"/>
    <w:multiLevelType w:val="hybridMultilevel"/>
    <w:tmpl w:val="D2B8719A"/>
    <w:lvl w:ilvl="0" w:tplc="F514BAA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886"/>
    <w:rsid w:val="00033B2C"/>
    <w:rsid w:val="000C376E"/>
    <w:rsid w:val="001C46B8"/>
    <w:rsid w:val="002B7E1B"/>
    <w:rsid w:val="003574CF"/>
    <w:rsid w:val="00360037"/>
    <w:rsid w:val="003732A5"/>
    <w:rsid w:val="003C7B34"/>
    <w:rsid w:val="003D5EAC"/>
    <w:rsid w:val="004048CF"/>
    <w:rsid w:val="00474915"/>
    <w:rsid w:val="00474D94"/>
    <w:rsid w:val="004C5492"/>
    <w:rsid w:val="004D24AB"/>
    <w:rsid w:val="00505C73"/>
    <w:rsid w:val="005534E9"/>
    <w:rsid w:val="005E0160"/>
    <w:rsid w:val="00655A55"/>
    <w:rsid w:val="007734D6"/>
    <w:rsid w:val="007979BE"/>
    <w:rsid w:val="007A3271"/>
    <w:rsid w:val="007D516D"/>
    <w:rsid w:val="00855AA4"/>
    <w:rsid w:val="008E6187"/>
    <w:rsid w:val="00930E07"/>
    <w:rsid w:val="00933EA5"/>
    <w:rsid w:val="009466D0"/>
    <w:rsid w:val="00A234C7"/>
    <w:rsid w:val="00B365AD"/>
    <w:rsid w:val="00BF57A0"/>
    <w:rsid w:val="00C12B75"/>
    <w:rsid w:val="00C33F02"/>
    <w:rsid w:val="00C52CB3"/>
    <w:rsid w:val="00C778B6"/>
    <w:rsid w:val="00CE544F"/>
    <w:rsid w:val="00D65D3D"/>
    <w:rsid w:val="00DF1A74"/>
    <w:rsid w:val="00E344BE"/>
    <w:rsid w:val="00E8305A"/>
    <w:rsid w:val="00E86685"/>
    <w:rsid w:val="00ED0219"/>
    <w:rsid w:val="00F22886"/>
    <w:rsid w:val="00F608FF"/>
    <w:rsid w:val="00F65FFC"/>
    <w:rsid w:val="00F756B9"/>
    <w:rsid w:val="00FB71FF"/>
    <w:rsid w:val="00FF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EBA31-4DB8-43EE-B651-976F667C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8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574CF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74C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3">
    <w:name w:val="Знак"/>
    <w:rsid w:val="003574CF"/>
    <w:rPr>
      <w:sz w:val="24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930E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E07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semiHidden/>
    <w:unhideWhenUsed/>
    <w:rsid w:val="00855AA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9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154E1E92C686D1FF54008948AE01D17BA7D044E2BCEEB1BA290BCDD69596BC504067503FBD0BF2DD861310A8FpAnCG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djchkova-e@outlook.com</dc:creator>
  <cp:keywords/>
  <dc:description/>
  <cp:lastModifiedBy>djchkova-e@outlook.com</cp:lastModifiedBy>
  <cp:revision>60</cp:revision>
  <cp:lastPrinted>2021-07-28T01:44:00Z</cp:lastPrinted>
  <dcterms:created xsi:type="dcterms:W3CDTF">2020-04-17T06:53:00Z</dcterms:created>
  <dcterms:modified xsi:type="dcterms:W3CDTF">2021-07-28T02:49:00Z</dcterms:modified>
</cp:coreProperties>
</file>